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5" w:type="dxa"/>
        <w:tblInd w:w="-851" w:type="dxa"/>
        <w:tblLook w:val="00A0" w:firstRow="1" w:lastRow="0" w:firstColumn="1" w:lastColumn="0" w:noHBand="0" w:noVBand="0"/>
      </w:tblPr>
      <w:tblGrid>
        <w:gridCol w:w="4537"/>
        <w:gridCol w:w="6718"/>
      </w:tblGrid>
      <w:tr w:rsidR="00022B00" w:rsidRPr="00BE2977" w14:paraId="6A1D37F7" w14:textId="77777777" w:rsidTr="00940B21">
        <w:tc>
          <w:tcPr>
            <w:tcW w:w="4537" w:type="dxa"/>
          </w:tcPr>
          <w:p w14:paraId="3466BBB5" w14:textId="73DF0693" w:rsidR="00022B00" w:rsidRPr="00347192" w:rsidRDefault="00002D6E" w:rsidP="007C0273">
            <w:pPr>
              <w:pStyle w:val="Heading2"/>
              <w:rPr>
                <w:b w:val="0"/>
                <w:bCs w:val="0"/>
                <w:iCs/>
                <w:sz w:val="26"/>
                <w:szCs w:val="26"/>
              </w:rPr>
            </w:pPr>
            <w:r>
              <w:rPr>
                <w:b w:val="0"/>
                <w:bCs w:val="0"/>
                <w:iCs/>
                <w:sz w:val="26"/>
                <w:szCs w:val="26"/>
              </w:rPr>
              <w:t>UBND HUYỆN</w:t>
            </w:r>
            <w:r w:rsidR="009E1636">
              <w:rPr>
                <w:b w:val="0"/>
                <w:bCs w:val="0"/>
                <w:iCs/>
                <w:sz w:val="26"/>
                <w:szCs w:val="26"/>
              </w:rPr>
              <w:t xml:space="preserve"> NAM GIANG</w:t>
            </w:r>
          </w:p>
        </w:tc>
        <w:tc>
          <w:tcPr>
            <w:tcW w:w="6718" w:type="dxa"/>
          </w:tcPr>
          <w:p w14:paraId="643BEDC3" w14:textId="77777777" w:rsidR="00022B00" w:rsidRPr="000F6364" w:rsidRDefault="00022B00" w:rsidP="00940B21">
            <w:pPr>
              <w:pStyle w:val="Heading2"/>
              <w:jc w:val="left"/>
              <w:rPr>
                <w:bCs w:val="0"/>
                <w:iCs/>
                <w:sz w:val="26"/>
                <w:szCs w:val="26"/>
              </w:rPr>
            </w:pPr>
            <w:r w:rsidRPr="000F6364">
              <w:rPr>
                <w:bCs w:val="0"/>
                <w:iCs/>
                <w:sz w:val="26"/>
                <w:szCs w:val="26"/>
              </w:rPr>
              <w:t>CỘNG HOÀ XÃ HỘI CHỦ NGHĨA VIỆT NAM</w:t>
            </w:r>
          </w:p>
        </w:tc>
      </w:tr>
      <w:tr w:rsidR="00022B00" w:rsidRPr="00BE2977" w14:paraId="5A84D223" w14:textId="77777777" w:rsidTr="00940B21">
        <w:tc>
          <w:tcPr>
            <w:tcW w:w="4537" w:type="dxa"/>
          </w:tcPr>
          <w:p w14:paraId="7DF8EEAB" w14:textId="18DBE2E6" w:rsidR="00022B00" w:rsidRPr="00347192" w:rsidRDefault="00022B00" w:rsidP="007C0273">
            <w:pPr>
              <w:pStyle w:val="Heading2"/>
              <w:rPr>
                <w:bCs w:val="0"/>
                <w:iCs/>
                <w:szCs w:val="28"/>
              </w:rPr>
            </w:pPr>
            <w:r w:rsidRPr="00347192">
              <w:rPr>
                <w:bCs w:val="0"/>
                <w:iCs/>
                <w:szCs w:val="28"/>
              </w:rPr>
              <w:t>TRƯỜNG MẪU GIÁO LIÊN XÃ</w:t>
            </w:r>
          </w:p>
          <w:p w14:paraId="51E9248F" w14:textId="29BBA31B" w:rsidR="00022B00" w:rsidRPr="00BE2977" w:rsidRDefault="00517A23" w:rsidP="007C0273">
            <w:pPr>
              <w:pStyle w:val="Heading2"/>
              <w:rPr>
                <w:bCs w:val="0"/>
                <w:iCs/>
                <w:sz w:val="24"/>
              </w:rPr>
            </w:pPr>
            <w:r>
              <w:rPr>
                <w:bCs w:val="0"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6D1156" wp14:editId="6CD07380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190500</wp:posOffset>
                      </wp:positionV>
                      <wp:extent cx="581025" cy="0"/>
                      <wp:effectExtent l="0" t="0" r="0" b="0"/>
                      <wp:wrapNone/>
                      <wp:docPr id="4446215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8BED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5pt" to="139.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22B00" w:rsidRPr="00347192">
              <w:rPr>
                <w:bCs w:val="0"/>
                <w:iCs/>
                <w:szCs w:val="28"/>
              </w:rPr>
              <w:t>ĐẮC PRING</w:t>
            </w:r>
            <w:r w:rsidR="00422A32" w:rsidRPr="00347192">
              <w:rPr>
                <w:bCs w:val="0"/>
                <w:iCs/>
                <w:szCs w:val="28"/>
              </w:rPr>
              <w:t xml:space="preserve"> </w:t>
            </w:r>
            <w:r>
              <w:rPr>
                <w:bCs w:val="0"/>
                <w:iCs/>
                <w:szCs w:val="28"/>
              </w:rPr>
              <w:t>-</w:t>
            </w:r>
            <w:r w:rsidR="00422A32" w:rsidRPr="00347192">
              <w:rPr>
                <w:bCs w:val="0"/>
                <w:iCs/>
                <w:szCs w:val="28"/>
              </w:rPr>
              <w:t xml:space="preserve"> ĐẮC </w:t>
            </w:r>
            <w:r w:rsidR="00022B00" w:rsidRPr="00347192">
              <w:rPr>
                <w:bCs w:val="0"/>
                <w:iCs/>
                <w:szCs w:val="28"/>
              </w:rPr>
              <w:t>PRE</w:t>
            </w:r>
          </w:p>
        </w:tc>
        <w:tc>
          <w:tcPr>
            <w:tcW w:w="6718" w:type="dxa"/>
          </w:tcPr>
          <w:p w14:paraId="782C6753" w14:textId="248FACF7" w:rsidR="00022B00" w:rsidRPr="000F6364" w:rsidRDefault="00517A23" w:rsidP="00940B21">
            <w:pPr>
              <w:pStyle w:val="Heading2"/>
              <w:jc w:val="left"/>
              <w:rPr>
                <w:bCs w:val="0"/>
                <w:iCs/>
                <w:position w:val="10"/>
                <w:szCs w:val="28"/>
              </w:rPr>
            </w:pPr>
            <w:r>
              <w:rPr>
                <w:bCs w:val="0"/>
                <w:iCs/>
                <w:noProof/>
                <w:position w:val="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EB3F45" wp14:editId="3C40A21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213995</wp:posOffset>
                      </wp:positionV>
                      <wp:extent cx="2266950" cy="0"/>
                      <wp:effectExtent l="0" t="0" r="0" b="0"/>
                      <wp:wrapNone/>
                      <wp:docPr id="35432628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68CBC6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5pt,16.85pt" to="218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2lmQEAAIgDAAAOAAAAZHJzL2Uyb0RvYy54bWysU8uu0zAQ3SPxD5b3NGkl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0B21">
              <w:rPr>
                <w:bCs w:val="0"/>
                <w:iCs/>
                <w:position w:val="10"/>
                <w:szCs w:val="28"/>
              </w:rPr>
              <w:t xml:space="preserve">            </w:t>
            </w:r>
            <w:r w:rsidR="00022B00" w:rsidRPr="008F5C69">
              <w:rPr>
                <w:bCs w:val="0"/>
                <w:iCs/>
                <w:position w:val="10"/>
                <w:szCs w:val="28"/>
              </w:rPr>
              <w:t xml:space="preserve">Độc </w:t>
            </w:r>
            <w:r w:rsidR="00422A32" w:rsidRPr="008F5C69">
              <w:rPr>
                <w:bCs w:val="0"/>
                <w:iCs/>
                <w:position w:val="10"/>
                <w:szCs w:val="28"/>
              </w:rPr>
              <w:t xml:space="preserve">Lập </w:t>
            </w:r>
            <w:r>
              <w:rPr>
                <w:bCs w:val="0"/>
                <w:iCs/>
                <w:position w:val="10"/>
                <w:szCs w:val="28"/>
              </w:rPr>
              <w:t>-</w:t>
            </w:r>
            <w:r w:rsidR="00422A32" w:rsidRPr="008F5C69">
              <w:rPr>
                <w:bCs w:val="0"/>
                <w:iCs/>
                <w:position w:val="10"/>
                <w:szCs w:val="28"/>
              </w:rPr>
              <w:t xml:space="preserve"> Tự</w:t>
            </w:r>
            <w:r w:rsidR="00022B00" w:rsidRPr="008F5C69">
              <w:rPr>
                <w:bCs w:val="0"/>
                <w:iCs/>
                <w:position w:val="10"/>
                <w:szCs w:val="28"/>
              </w:rPr>
              <w:t xml:space="preserve"> do</w:t>
            </w:r>
            <w:r w:rsidR="00422A32" w:rsidRPr="008F5C69">
              <w:rPr>
                <w:bCs w:val="0"/>
                <w:iCs/>
                <w:position w:val="10"/>
                <w:szCs w:val="28"/>
              </w:rPr>
              <w:t xml:space="preserve"> </w:t>
            </w:r>
            <w:r>
              <w:rPr>
                <w:bCs w:val="0"/>
                <w:iCs/>
                <w:position w:val="10"/>
                <w:szCs w:val="28"/>
              </w:rPr>
              <w:t>-</w:t>
            </w:r>
            <w:r w:rsidR="00422A32" w:rsidRPr="008F5C69">
              <w:rPr>
                <w:bCs w:val="0"/>
                <w:iCs/>
                <w:position w:val="10"/>
                <w:szCs w:val="28"/>
              </w:rPr>
              <w:t xml:space="preserve"> Hạnh</w:t>
            </w:r>
            <w:r w:rsidR="00022B00" w:rsidRPr="008F5C69">
              <w:rPr>
                <w:bCs w:val="0"/>
                <w:iCs/>
                <w:position w:val="10"/>
                <w:szCs w:val="28"/>
              </w:rPr>
              <w:t xml:space="preserve"> phúc</w:t>
            </w:r>
          </w:p>
        </w:tc>
      </w:tr>
      <w:tr w:rsidR="00022B00" w:rsidRPr="00BE2977" w14:paraId="607B1370" w14:textId="77777777" w:rsidTr="00940B21">
        <w:tc>
          <w:tcPr>
            <w:tcW w:w="4537" w:type="dxa"/>
          </w:tcPr>
          <w:p w14:paraId="347E73A3" w14:textId="31441BBC" w:rsidR="00022B00" w:rsidRPr="00BE2977" w:rsidRDefault="007C0273" w:rsidP="007C0273">
            <w:pPr>
              <w:tabs>
                <w:tab w:val="left" w:pos="1770"/>
              </w:tabs>
            </w:pPr>
            <w:r>
              <w:tab/>
            </w:r>
          </w:p>
        </w:tc>
        <w:tc>
          <w:tcPr>
            <w:tcW w:w="6718" w:type="dxa"/>
          </w:tcPr>
          <w:p w14:paraId="722715C5" w14:textId="77777777" w:rsidR="00022B00" w:rsidRPr="00BE2977" w:rsidRDefault="00022B00" w:rsidP="007C0273"/>
        </w:tc>
      </w:tr>
      <w:tr w:rsidR="00022B00" w:rsidRPr="00BE2977" w14:paraId="3A9B7B06" w14:textId="77777777" w:rsidTr="00940B21">
        <w:tc>
          <w:tcPr>
            <w:tcW w:w="4537" w:type="dxa"/>
          </w:tcPr>
          <w:p w14:paraId="6CA586AD" w14:textId="3B0A741E" w:rsidR="00022B00" w:rsidRPr="00BE2977" w:rsidRDefault="00022B00" w:rsidP="007C0273">
            <w:pPr>
              <w:pStyle w:val="Heading2"/>
              <w:jc w:val="left"/>
              <w:rPr>
                <w:b w:val="0"/>
                <w:iCs/>
                <w:sz w:val="24"/>
              </w:rPr>
            </w:pPr>
            <w:r w:rsidRPr="00110F7A">
              <w:rPr>
                <w:b w:val="0"/>
                <w:iCs/>
                <w:sz w:val="26"/>
              </w:rPr>
              <w:t xml:space="preserve">                    </w:t>
            </w:r>
            <w:r>
              <w:rPr>
                <w:b w:val="0"/>
                <w:iCs/>
                <w:sz w:val="26"/>
              </w:rPr>
              <w:t xml:space="preserve"> </w:t>
            </w:r>
            <w:r w:rsidRPr="00110F7A">
              <w:rPr>
                <w:b w:val="0"/>
                <w:iCs/>
                <w:sz w:val="26"/>
              </w:rPr>
              <w:t>Số</w:t>
            </w:r>
            <w:r>
              <w:rPr>
                <w:b w:val="0"/>
                <w:iCs/>
                <w:sz w:val="26"/>
              </w:rPr>
              <w:t xml:space="preserve">: </w:t>
            </w:r>
            <w:r w:rsidR="00002D6E">
              <w:rPr>
                <w:b w:val="0"/>
                <w:iCs/>
                <w:sz w:val="26"/>
              </w:rPr>
              <w:t>7</w:t>
            </w:r>
            <w:r w:rsidR="00A66C7C">
              <w:rPr>
                <w:b w:val="0"/>
                <w:iCs/>
                <w:sz w:val="26"/>
              </w:rPr>
              <w:t>4</w:t>
            </w:r>
            <w:r>
              <w:rPr>
                <w:b w:val="0"/>
                <w:iCs/>
                <w:sz w:val="26"/>
              </w:rPr>
              <w:t>/LCT</w:t>
            </w:r>
            <w:r w:rsidRPr="00110F7A">
              <w:rPr>
                <w:b w:val="0"/>
                <w:iCs/>
                <w:sz w:val="26"/>
              </w:rPr>
              <w:t>-MGĐP</w:t>
            </w:r>
          </w:p>
        </w:tc>
        <w:tc>
          <w:tcPr>
            <w:tcW w:w="6718" w:type="dxa"/>
          </w:tcPr>
          <w:p w14:paraId="252C96A2" w14:textId="156981F5" w:rsidR="00022B00" w:rsidRPr="00110F7A" w:rsidRDefault="00022B00" w:rsidP="007C0273">
            <w:pPr>
              <w:pStyle w:val="Heading1"/>
              <w:jc w:val="left"/>
              <w:rPr>
                <w:b w:val="0"/>
                <w:i/>
                <w:iCs/>
                <w:sz w:val="24"/>
              </w:rPr>
            </w:pPr>
            <w:r w:rsidRPr="00BE2977">
              <w:rPr>
                <w:iCs/>
                <w:sz w:val="24"/>
              </w:rPr>
              <w:t xml:space="preserve">          </w:t>
            </w:r>
            <w:r w:rsidRPr="00110F7A">
              <w:rPr>
                <w:b w:val="0"/>
                <w:i/>
                <w:iCs/>
                <w:sz w:val="26"/>
              </w:rPr>
              <w:t>Đắc Pre, ngày</w:t>
            </w:r>
            <w:r w:rsidR="00A6496B">
              <w:rPr>
                <w:b w:val="0"/>
                <w:i/>
                <w:iCs/>
                <w:sz w:val="26"/>
              </w:rPr>
              <w:t xml:space="preserve"> 0</w:t>
            </w:r>
            <w:r w:rsidR="00002D6E">
              <w:rPr>
                <w:b w:val="0"/>
                <w:i/>
                <w:iCs/>
                <w:sz w:val="26"/>
              </w:rPr>
              <w:t>5</w:t>
            </w:r>
            <w:r>
              <w:rPr>
                <w:b w:val="0"/>
                <w:i/>
                <w:iCs/>
                <w:sz w:val="26"/>
              </w:rPr>
              <w:t xml:space="preserve"> tháng </w:t>
            </w:r>
            <w:r w:rsidR="00A6496B">
              <w:rPr>
                <w:b w:val="0"/>
                <w:i/>
                <w:iCs/>
                <w:sz w:val="26"/>
              </w:rPr>
              <w:t>05</w:t>
            </w:r>
            <w:r w:rsidR="00347192">
              <w:rPr>
                <w:b w:val="0"/>
                <w:i/>
                <w:iCs/>
                <w:sz w:val="26"/>
              </w:rPr>
              <w:t xml:space="preserve"> </w:t>
            </w:r>
            <w:r w:rsidRPr="00110F7A">
              <w:rPr>
                <w:b w:val="0"/>
                <w:i/>
                <w:iCs/>
                <w:sz w:val="26"/>
              </w:rPr>
              <w:t>năm 20</w:t>
            </w:r>
            <w:r w:rsidR="00517A23">
              <w:rPr>
                <w:b w:val="0"/>
                <w:i/>
                <w:iCs/>
                <w:sz w:val="26"/>
              </w:rPr>
              <w:t>2</w:t>
            </w:r>
            <w:r w:rsidR="00002D6E">
              <w:rPr>
                <w:b w:val="0"/>
                <w:i/>
                <w:iCs/>
                <w:sz w:val="26"/>
              </w:rPr>
              <w:t>5</w:t>
            </w:r>
          </w:p>
        </w:tc>
      </w:tr>
    </w:tbl>
    <w:p w14:paraId="79CB7B87" w14:textId="0B933364" w:rsidR="00022B00" w:rsidRPr="008F5C69" w:rsidRDefault="00022B00" w:rsidP="00022B00">
      <w:pPr>
        <w:rPr>
          <w:szCs w:val="28"/>
        </w:rPr>
      </w:pPr>
    </w:p>
    <w:p w14:paraId="0E4EEEE5" w14:textId="43B9F8AD" w:rsidR="00022B00" w:rsidRDefault="00022B00" w:rsidP="00022B00">
      <w:pPr>
        <w:pStyle w:val="Heading2"/>
      </w:pPr>
      <w:r w:rsidRPr="00B032C1">
        <w:rPr>
          <w:lang w:val="pt-BR"/>
        </w:rPr>
        <w:t xml:space="preserve">LỊCH CÔNG TÁC </w:t>
      </w:r>
      <w:r w:rsidRPr="00B032C1">
        <w:t xml:space="preserve">THÁNG </w:t>
      </w:r>
      <w:r>
        <w:t>05/</w:t>
      </w:r>
      <w:r w:rsidR="00517A23">
        <w:t>2</w:t>
      </w:r>
      <w:r w:rsidR="00A66C7C">
        <w:t>02</w:t>
      </w:r>
      <w:r w:rsidR="00002D6E">
        <w:t>5</w:t>
      </w:r>
    </w:p>
    <w:p w14:paraId="1C3E1F86" w14:textId="08D62D30" w:rsidR="00E446AA" w:rsidRDefault="00A40610" w:rsidP="00E446AA">
      <w:pPr>
        <w:jc w:val="center"/>
        <w:rPr>
          <w:b/>
          <w:bCs/>
        </w:rPr>
      </w:pPr>
      <w:r w:rsidRPr="00A40610">
        <w:rPr>
          <w:b/>
          <w:bCs/>
        </w:rPr>
        <w:t xml:space="preserve">Chủ đề: </w:t>
      </w:r>
      <w:r>
        <w:rPr>
          <w:b/>
          <w:bCs/>
        </w:rPr>
        <w:t>“</w:t>
      </w:r>
      <w:r w:rsidR="00347192">
        <w:rPr>
          <w:b/>
          <w:bCs/>
        </w:rPr>
        <w:t>Mừng sinh nhật Bác</w:t>
      </w:r>
      <w:r>
        <w:rPr>
          <w:b/>
          <w:bCs/>
        </w:rPr>
        <w:t>”</w:t>
      </w:r>
    </w:p>
    <w:p w14:paraId="0220637F" w14:textId="77777777" w:rsidR="00E446AA" w:rsidRDefault="00E446AA" w:rsidP="00E446AA">
      <w:pPr>
        <w:jc w:val="center"/>
        <w:rPr>
          <w:b/>
          <w:bCs/>
        </w:rPr>
      </w:pPr>
    </w:p>
    <w:p w14:paraId="08D17EBE" w14:textId="77777777" w:rsidR="003D4BD0" w:rsidRDefault="003D4BD0" w:rsidP="00100617">
      <w:pPr>
        <w:spacing w:line="276" w:lineRule="auto"/>
        <w:ind w:firstLine="720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I. </w:t>
      </w:r>
      <w:r w:rsidRPr="00A66C7C">
        <w:rPr>
          <w:b/>
          <w:szCs w:val="28"/>
          <w:lang w:val="pt-BR"/>
        </w:rPr>
        <w:t xml:space="preserve">CÔNG TÁC TRỌNG TÂM THÁNG </w:t>
      </w:r>
    </w:p>
    <w:p w14:paraId="67F7F0EC" w14:textId="77777777" w:rsidR="003D4BD0" w:rsidRPr="00002D6E" w:rsidRDefault="003D4BD0" w:rsidP="00100617">
      <w:pPr>
        <w:spacing w:line="276" w:lineRule="auto"/>
        <w:ind w:firstLine="720"/>
        <w:jc w:val="both"/>
        <w:rPr>
          <w:bCs/>
          <w:szCs w:val="28"/>
          <w:lang w:val="pt-BR"/>
        </w:rPr>
      </w:pPr>
      <w:r w:rsidRPr="00002D6E">
        <w:rPr>
          <w:bCs/>
          <w:szCs w:val="28"/>
        </w:rPr>
        <w:t>- Xét hoàn thành CTGDMN</w:t>
      </w:r>
    </w:p>
    <w:p w14:paraId="2DE28CE4" w14:textId="77777777" w:rsidR="003D4BD0" w:rsidRDefault="003D4BD0" w:rsidP="00100617">
      <w:pPr>
        <w:spacing w:line="276" w:lineRule="auto"/>
        <w:ind w:left="720"/>
        <w:jc w:val="both"/>
      </w:pPr>
      <w:r>
        <w:t>- Chỉ đạo giảng dạy hoàn thành chương trình học kỳ II năm học 2024- 2025;</w:t>
      </w:r>
    </w:p>
    <w:p w14:paraId="6743C3AB" w14:textId="77777777" w:rsidR="003D4BD0" w:rsidRPr="00002D6E" w:rsidRDefault="003D4BD0" w:rsidP="00100617">
      <w:pPr>
        <w:spacing w:line="276" w:lineRule="auto"/>
        <w:ind w:left="720"/>
        <w:jc w:val="both"/>
      </w:pPr>
      <w:r w:rsidRPr="00002D6E">
        <w:t>- Thực hiện đầy đủ chương trình, thời gian biểu;</w:t>
      </w:r>
    </w:p>
    <w:p w14:paraId="2DB663D8" w14:textId="77777777" w:rsidR="003D4BD0" w:rsidRPr="00002D6E" w:rsidRDefault="003D4BD0" w:rsidP="00100617">
      <w:pPr>
        <w:spacing w:line="276" w:lineRule="auto"/>
        <w:ind w:left="720"/>
        <w:jc w:val="both"/>
      </w:pPr>
      <w:r w:rsidRPr="00002D6E">
        <w:t>- Ổn định nề nếp học tập và sinh hoạt trong ngày của trẻ.</w:t>
      </w:r>
    </w:p>
    <w:p w14:paraId="49211E73" w14:textId="77777777" w:rsidR="003D4BD0" w:rsidRPr="00002D6E" w:rsidRDefault="003D4BD0" w:rsidP="00100617">
      <w:pPr>
        <w:spacing w:line="276" w:lineRule="auto"/>
        <w:ind w:firstLine="720"/>
        <w:jc w:val="both"/>
      </w:pPr>
      <w:r w:rsidRPr="00002D6E">
        <w:t>- Thực hiện chương trình, ổn định nề nếp học tập và sinh hoạt trong ngày của trẻ.</w:t>
      </w:r>
    </w:p>
    <w:p w14:paraId="1699F879" w14:textId="77777777" w:rsidR="003D4BD0" w:rsidRDefault="003D4BD0" w:rsidP="00100617">
      <w:pPr>
        <w:spacing w:line="276" w:lineRule="auto"/>
        <w:ind w:firstLine="720"/>
        <w:jc w:val="both"/>
      </w:pPr>
      <w:r w:rsidRPr="00002D6E">
        <w:t>- Các lớp tiếp tục ổn định nề nếp và rèn các kỹ năng cho trẻ, thực hiện tốt các chuyên đề.</w:t>
      </w:r>
    </w:p>
    <w:p w14:paraId="2BDDF381" w14:textId="77777777" w:rsidR="003D4BD0" w:rsidRPr="00002D6E" w:rsidRDefault="003D4BD0" w:rsidP="00100617">
      <w:pPr>
        <w:spacing w:line="276" w:lineRule="auto"/>
        <w:ind w:firstLine="720"/>
        <w:jc w:val="both"/>
      </w:pPr>
      <w:r>
        <w:rPr>
          <w:szCs w:val="28"/>
          <w:lang w:val="pt-BR"/>
        </w:rPr>
        <w:t>- Tiếp tục quan tâm đến vệ sinh cá nhân, vệ sinh lớp học và giờ ăn ngủ của trẻ đảm bảo.</w:t>
      </w:r>
    </w:p>
    <w:p w14:paraId="7CD36284" w14:textId="77777777" w:rsidR="003D4BD0" w:rsidRDefault="003D4BD0" w:rsidP="00100617">
      <w:pPr>
        <w:spacing w:line="276" w:lineRule="auto"/>
        <w:ind w:firstLine="720"/>
        <w:jc w:val="both"/>
        <w:rPr>
          <w:szCs w:val="28"/>
          <w:lang w:val="pt-BR"/>
        </w:rPr>
      </w:pPr>
      <w:r>
        <w:rPr>
          <w:szCs w:val="28"/>
          <w:lang w:val="pt-BR"/>
        </w:rPr>
        <w:t>- Xây dựng kế hoạch nội dung đảm bảo mục tiêu, quan tâm lĩnh vực phát triển ngôn ngữ cho trẻ; xây dựng môi trường giáo dục lấy trẻ làm trung tâm.</w:t>
      </w:r>
    </w:p>
    <w:p w14:paraId="54776D2B" w14:textId="77777777" w:rsidR="003D4BD0" w:rsidRDefault="003D4BD0" w:rsidP="00100617">
      <w:pPr>
        <w:spacing w:line="276" w:lineRule="auto"/>
        <w:ind w:firstLine="720"/>
        <w:jc w:val="both"/>
        <w:rPr>
          <w:szCs w:val="28"/>
        </w:rPr>
      </w:pPr>
      <w:r w:rsidRPr="00880357">
        <w:rPr>
          <w:szCs w:val="28"/>
        </w:rPr>
        <w:t>- Chú trọng công tác xây dựng quang cảnh sư phạm, trồng cây xanh và vệ sinh môi trường sạch đẹp.</w:t>
      </w:r>
      <w:r>
        <w:rPr>
          <w:szCs w:val="28"/>
        </w:rPr>
        <w:t xml:space="preserve"> </w:t>
      </w:r>
    </w:p>
    <w:p w14:paraId="04A3F759" w14:textId="77777777" w:rsidR="003D4BD0" w:rsidRDefault="003D4BD0" w:rsidP="00100617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Tuyển sinh trẻ 3,4,5 tuổi năm học 2025-2026 và bàn giao hồ sơ trẻ 5-6 tuổi cho trường PTDTBT Tiểu học liên xã Đắc Pring-Đắc Pre.</w:t>
      </w:r>
    </w:p>
    <w:p w14:paraId="2154B3F3" w14:textId="77777777" w:rsidR="003D4BD0" w:rsidRPr="00880357" w:rsidRDefault="003D4BD0" w:rsidP="00100617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- Cấp phát chế độ ăn trưa theo NĐ105/NĐ-CP HKII, năm học 2024-2025 và chế độ miễn giảm học phí theo NĐ81/NĐ-CP cho các cháu theo qui định.</w:t>
      </w:r>
    </w:p>
    <w:p w14:paraId="498847F8" w14:textId="77777777" w:rsidR="003D4BD0" w:rsidRDefault="003D4BD0" w:rsidP="00100617">
      <w:pPr>
        <w:tabs>
          <w:tab w:val="num" w:pos="180"/>
        </w:tabs>
        <w:spacing w:line="276" w:lineRule="auto"/>
        <w:ind w:left="360" w:hanging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80357">
        <w:rPr>
          <w:szCs w:val="28"/>
        </w:rPr>
        <w:t>- Tăng cường công tác trang tr</w:t>
      </w:r>
      <w:r>
        <w:rPr>
          <w:szCs w:val="28"/>
        </w:rPr>
        <w:t>í lớp đảm bảo theo từng chủ đề</w:t>
      </w:r>
      <w:r w:rsidRPr="00880357">
        <w:rPr>
          <w:szCs w:val="28"/>
        </w:rPr>
        <w:t xml:space="preserve"> .</w:t>
      </w:r>
    </w:p>
    <w:p w14:paraId="0C3DD501" w14:textId="77777777" w:rsidR="003D4BD0" w:rsidRPr="00CC045C" w:rsidRDefault="003D4BD0" w:rsidP="00100617">
      <w:pPr>
        <w:pStyle w:val="NoSpacing"/>
        <w:spacing w:line="276" w:lineRule="auto"/>
        <w:ind w:firstLine="720"/>
        <w:jc w:val="both"/>
        <w:rPr>
          <w:color w:val="000000"/>
          <w:szCs w:val="28"/>
          <w:lang w:val="it-IT"/>
        </w:rPr>
      </w:pPr>
      <w:r w:rsidRPr="00CC045C">
        <w:rPr>
          <w:color w:val="000000"/>
          <w:szCs w:val="28"/>
          <w:lang w:val="it-IT"/>
        </w:rPr>
        <w:t xml:space="preserve">- Duy trì tổ chức cho trẻ ăn bán trú  tại các lớp đảm bảo </w:t>
      </w:r>
    </w:p>
    <w:p w14:paraId="3B214E05" w14:textId="77777777" w:rsidR="003D4BD0" w:rsidRPr="00E265FC" w:rsidRDefault="003D4BD0" w:rsidP="00100617">
      <w:pPr>
        <w:spacing w:line="276" w:lineRule="auto"/>
        <w:ind w:firstLine="720"/>
        <w:jc w:val="both"/>
        <w:rPr>
          <w:szCs w:val="28"/>
          <w:lang w:val="pt-BR"/>
        </w:rPr>
      </w:pPr>
      <w:r w:rsidRPr="005E6AE6">
        <w:rPr>
          <w:szCs w:val="28"/>
          <w:lang w:val="it-IT"/>
        </w:rPr>
        <w:t>- Khảo sát chất lượng học kỳ II</w:t>
      </w:r>
      <w:r w:rsidRPr="00E265FC">
        <w:t xml:space="preserve"> </w:t>
      </w:r>
      <w:r>
        <w:t>năm 2024-2025</w:t>
      </w:r>
    </w:p>
    <w:p w14:paraId="07BAFAAC" w14:textId="77777777" w:rsidR="003D4BD0" w:rsidRDefault="003D4BD0" w:rsidP="00100617">
      <w:pPr>
        <w:spacing w:line="276" w:lineRule="auto"/>
        <w:ind w:left="567" w:firstLine="153"/>
        <w:jc w:val="both"/>
        <w:rPr>
          <w:szCs w:val="28"/>
          <w:lang w:val="it-IT"/>
        </w:rPr>
      </w:pPr>
      <w:r>
        <w:rPr>
          <w:szCs w:val="28"/>
          <w:lang w:val="it-IT"/>
        </w:rPr>
        <w:t>- Các lớp họp phụ huynh đánh giá trẻ cuối năm học và bàn giao học sinh và cơ sở vật chất cho địa phương (thôn).</w:t>
      </w:r>
    </w:p>
    <w:p w14:paraId="2B2F5EB2" w14:textId="77777777" w:rsidR="003D4BD0" w:rsidRPr="005E6AE6" w:rsidRDefault="003D4BD0" w:rsidP="00100617">
      <w:pPr>
        <w:spacing w:line="276" w:lineRule="auto"/>
        <w:ind w:left="567" w:firstLine="153"/>
        <w:jc w:val="both"/>
        <w:rPr>
          <w:szCs w:val="28"/>
          <w:lang w:val="it-IT"/>
        </w:rPr>
      </w:pPr>
      <w:r w:rsidRPr="005E6AE6">
        <w:rPr>
          <w:szCs w:val="28"/>
          <w:lang w:val="it-IT"/>
        </w:rPr>
        <w:t>- Họp đánh giá, xếp loại chất lượng viên chức</w:t>
      </w:r>
      <w:r>
        <w:rPr>
          <w:szCs w:val="28"/>
          <w:lang w:val="it-IT"/>
        </w:rPr>
        <w:t>.</w:t>
      </w:r>
    </w:p>
    <w:p w14:paraId="53508DB5" w14:textId="77777777" w:rsidR="003D4BD0" w:rsidRPr="00347192" w:rsidRDefault="003D4BD0" w:rsidP="00100617">
      <w:pPr>
        <w:spacing w:line="276" w:lineRule="auto"/>
        <w:ind w:left="567" w:firstLine="153"/>
        <w:jc w:val="both"/>
        <w:rPr>
          <w:szCs w:val="28"/>
          <w:lang w:val="it-IT"/>
        </w:rPr>
      </w:pPr>
      <w:r w:rsidRPr="005E6AE6">
        <w:rPr>
          <w:szCs w:val="28"/>
          <w:lang w:val="it-IT"/>
        </w:rPr>
        <w:t xml:space="preserve">- </w:t>
      </w:r>
      <w:r>
        <w:rPr>
          <w:szCs w:val="28"/>
          <w:lang w:val="it-IT"/>
        </w:rPr>
        <w:t>Làm b</w:t>
      </w:r>
      <w:r w:rsidRPr="005E6AE6">
        <w:rPr>
          <w:szCs w:val="28"/>
          <w:lang w:val="it-IT"/>
        </w:rPr>
        <w:t>iên bản bàn giao CSVC, HS cho địa phương trong thời gian nghỉ hè</w:t>
      </w:r>
    </w:p>
    <w:p w14:paraId="545937B0" w14:textId="77777777" w:rsidR="003D4BD0" w:rsidRDefault="003D4BD0" w:rsidP="00100617">
      <w:pPr>
        <w:spacing w:line="276" w:lineRule="auto"/>
        <w:ind w:firstLine="720"/>
        <w:jc w:val="both"/>
        <w:rPr>
          <w:szCs w:val="28"/>
          <w:lang w:val="pt-BR"/>
        </w:rPr>
      </w:pPr>
      <w:r>
        <w:rPr>
          <w:szCs w:val="28"/>
          <w:lang w:val="pt-BR"/>
        </w:rPr>
        <w:t>- Họp xét thi đua cuối năm</w:t>
      </w:r>
    </w:p>
    <w:p w14:paraId="7DBA3A18" w14:textId="77777777" w:rsidR="003D4BD0" w:rsidRDefault="003D4BD0" w:rsidP="00100617">
      <w:pPr>
        <w:spacing w:line="276" w:lineRule="auto"/>
        <w:ind w:firstLine="720"/>
        <w:jc w:val="both"/>
      </w:pPr>
      <w:r>
        <w:t>- Tổ chức bế giảng, lễ ra trường cho học sinh cuối cấp</w:t>
      </w:r>
    </w:p>
    <w:p w14:paraId="6C539EC8" w14:textId="77777777" w:rsidR="003D4BD0" w:rsidRDefault="003D4BD0" w:rsidP="00100617">
      <w:pPr>
        <w:spacing w:line="276" w:lineRule="auto"/>
        <w:ind w:firstLine="720"/>
        <w:jc w:val="both"/>
        <w:rPr>
          <w:szCs w:val="28"/>
          <w:lang w:val="pt-BR"/>
        </w:rPr>
      </w:pPr>
      <w:r>
        <w:t>- Hoàn thành các loại báo cáo cuối năm học 2024-2025 và nộp lên cấp trên.</w:t>
      </w:r>
    </w:p>
    <w:p w14:paraId="5EFF466E" w14:textId="77777777" w:rsidR="003D4BD0" w:rsidRPr="00B032C1" w:rsidRDefault="003D4BD0" w:rsidP="00100617">
      <w:pPr>
        <w:tabs>
          <w:tab w:val="left" w:pos="709"/>
        </w:tabs>
        <w:spacing w:line="276" w:lineRule="auto"/>
        <w:jc w:val="both"/>
        <w:rPr>
          <w:b/>
          <w:bCs/>
          <w:lang w:val="pt-BR"/>
        </w:rPr>
      </w:pPr>
      <w:r w:rsidRPr="00F40B64">
        <w:rPr>
          <w:szCs w:val="28"/>
          <w:lang w:val="pt-BR"/>
        </w:rPr>
        <w:tab/>
      </w:r>
      <w:r>
        <w:rPr>
          <w:b/>
          <w:bCs/>
        </w:rPr>
        <w:t>II. NỘI DUNG CỤ THỂ</w:t>
      </w:r>
    </w:p>
    <w:tbl>
      <w:tblPr>
        <w:tblW w:w="964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2411"/>
        <w:gridCol w:w="7229"/>
      </w:tblGrid>
      <w:tr w:rsidR="003D4BD0" w14:paraId="6511FCD0" w14:textId="77777777" w:rsidTr="00877A38">
        <w:trPr>
          <w:trHeight w:val="884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851081" w14:textId="77777777" w:rsidR="00DE0D6D" w:rsidRDefault="00DE0D6D" w:rsidP="001006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val="en" w:eastAsia="vi-VN"/>
              </w:rPr>
            </w:pPr>
          </w:p>
          <w:p w14:paraId="6DB23DB0" w14:textId="545D7CAE" w:rsidR="003D4BD0" w:rsidRPr="00FD0A24" w:rsidRDefault="003D4BD0" w:rsidP="001006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/>
                <w:bCs/>
                <w:szCs w:val="28"/>
                <w:lang w:val="en" w:eastAsia="vi-VN"/>
              </w:rPr>
              <w:t>Thời gian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E528DC" w14:textId="77777777" w:rsidR="00DE0D6D" w:rsidRDefault="00DE0D6D" w:rsidP="001006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val="en" w:eastAsia="vi-VN"/>
              </w:rPr>
            </w:pPr>
          </w:p>
          <w:p w14:paraId="528F7896" w14:textId="08D6F0EB" w:rsidR="003D4BD0" w:rsidRP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/>
                <w:bCs/>
                <w:szCs w:val="28"/>
                <w:lang w:val="en" w:eastAsia="vi-VN"/>
              </w:rPr>
              <w:t>Nội dung công việc</w:t>
            </w:r>
          </w:p>
        </w:tc>
      </w:tr>
      <w:tr w:rsidR="003D4BD0" w14:paraId="6BCD2DF1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1CAE18" w14:textId="77777777" w:rsidR="003D4BD0" w:rsidRPr="00022B0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8"/>
                <w:lang w:val="en" w:eastAsia="vi-VN"/>
              </w:rPr>
            </w:pPr>
            <w:r>
              <w:rPr>
                <w:rFonts w:eastAsia="Times New Roman"/>
                <w:szCs w:val="28"/>
                <w:lang w:val="en" w:eastAsia="vi-VN"/>
              </w:rPr>
              <w:t>30/4</w:t>
            </w:r>
            <w:r w:rsidRPr="00022B00">
              <w:rPr>
                <w:rFonts w:eastAsia="Times New Roman"/>
                <w:szCs w:val="28"/>
                <w:lang w:val="en" w:eastAsia="vi-VN"/>
              </w:rPr>
              <w:t>-0</w:t>
            </w:r>
            <w:r>
              <w:rPr>
                <w:rFonts w:eastAsia="Times New Roman"/>
                <w:szCs w:val="28"/>
                <w:lang w:val="en" w:eastAsia="vi-VN"/>
              </w:rPr>
              <w:t>4/</w:t>
            </w:r>
            <w:r w:rsidRPr="00022B00">
              <w:rPr>
                <w:rFonts w:eastAsia="Times New Roman"/>
                <w:szCs w:val="28"/>
                <w:lang w:val="en" w:eastAsia="vi-VN"/>
              </w:rPr>
              <w:t>5/20</w:t>
            </w:r>
            <w:r>
              <w:rPr>
                <w:rFonts w:eastAsia="Times New Roman"/>
                <w:szCs w:val="28"/>
                <w:lang w:val="en" w:eastAsia="vi-VN"/>
              </w:rPr>
              <w:t>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4FDC8F" w14:textId="77777777" w:rsidR="003D4BD0" w:rsidRPr="00022B00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Cs w:val="28"/>
                <w:lang w:val="en" w:eastAsia="vi-VN"/>
              </w:rPr>
            </w:pPr>
            <w:r w:rsidRPr="00022B00">
              <w:rPr>
                <w:rFonts w:eastAsia="Times New Roman"/>
                <w:szCs w:val="28"/>
                <w:lang w:val="en" w:eastAsia="vi-VN"/>
              </w:rPr>
              <w:t>- Nghỉ bù lễ 30/04 và 01/5/20</w:t>
            </w:r>
            <w:r>
              <w:rPr>
                <w:rFonts w:eastAsia="Times New Roman"/>
                <w:szCs w:val="28"/>
                <w:lang w:val="en" w:eastAsia="vi-VN"/>
              </w:rPr>
              <w:t>24</w:t>
            </w:r>
          </w:p>
        </w:tc>
      </w:tr>
      <w:tr w:rsidR="003D4BD0" w14:paraId="7BF03DFA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86825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8"/>
                <w:lang w:val="en" w:eastAsia="vi-VN"/>
              </w:rPr>
            </w:pPr>
            <w:r w:rsidRPr="00022B00">
              <w:rPr>
                <w:rFonts w:eastAsia="Times New Roman"/>
                <w:szCs w:val="28"/>
                <w:lang w:val="en" w:eastAsia="vi-VN"/>
              </w:rPr>
              <w:t>0</w:t>
            </w:r>
            <w:r>
              <w:rPr>
                <w:rFonts w:eastAsia="Times New Roman"/>
                <w:szCs w:val="28"/>
                <w:lang w:val="en" w:eastAsia="vi-VN"/>
              </w:rPr>
              <w:t>5-11/</w:t>
            </w:r>
            <w:r w:rsidRPr="00022B00">
              <w:rPr>
                <w:rFonts w:eastAsia="Times New Roman"/>
                <w:szCs w:val="28"/>
                <w:lang w:val="en" w:eastAsia="vi-VN"/>
              </w:rPr>
              <w:t>5/20</w:t>
            </w:r>
            <w:r>
              <w:rPr>
                <w:rFonts w:eastAsia="Times New Roman"/>
                <w:szCs w:val="28"/>
                <w:lang w:val="en" w:eastAsia="vi-VN"/>
              </w:rPr>
              <w:t>25</w:t>
            </w:r>
          </w:p>
          <w:p w14:paraId="75701500" w14:textId="77777777" w:rsidR="003D4BD0" w:rsidRPr="00022B0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8"/>
                <w:lang w:val="en" w:eastAsia="vi-VN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E29EBA" w14:textId="77777777" w:rsidR="003D4BD0" w:rsidRPr="002B75DE" w:rsidRDefault="003D4BD0" w:rsidP="00100617">
            <w:pPr>
              <w:spacing w:line="276" w:lineRule="auto"/>
              <w:rPr>
                <w:bCs/>
                <w:szCs w:val="28"/>
              </w:rPr>
            </w:pPr>
            <w:r w:rsidRPr="002B75DE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 xml:space="preserve"> </w:t>
            </w:r>
            <w:r w:rsidRPr="002B75DE">
              <w:rPr>
                <w:bCs/>
                <w:szCs w:val="28"/>
              </w:rPr>
              <w:t>Tuyển sinh trẻ đầu cấp vào trường Mẫu giáo liên xã Đắc Pring - Đắc Pre</w:t>
            </w:r>
            <w:r w:rsidRPr="002B75DE">
              <w:rPr>
                <w:rFonts w:eastAsia="Times New Roman"/>
                <w:bCs/>
                <w:szCs w:val="28"/>
                <w:lang w:val="en" w:eastAsia="vi-VN"/>
              </w:rPr>
              <w:t xml:space="preserve"> Năm học 202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>4</w:t>
            </w:r>
            <w:r w:rsidRPr="002B75DE">
              <w:rPr>
                <w:rFonts w:eastAsia="Times New Roman"/>
                <w:bCs/>
                <w:szCs w:val="28"/>
                <w:lang w:val="en" w:eastAsia="vi-VN"/>
              </w:rPr>
              <w:t xml:space="preserve"> -202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>5</w:t>
            </w:r>
          </w:p>
        </w:tc>
      </w:tr>
      <w:tr w:rsidR="003D4BD0" w:rsidRPr="00464D91" w14:paraId="6B98731E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69C0D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szCs w:val="28"/>
                <w:lang w:val="en" w:eastAsia="vi-VN"/>
              </w:rPr>
              <w:t>07</w:t>
            </w:r>
            <w:r w:rsidRPr="00335B53">
              <w:rPr>
                <w:rFonts w:eastAsia="Times New Roman"/>
                <w:szCs w:val="28"/>
                <w:lang w:val="en" w:eastAsia="vi-VN"/>
              </w:rPr>
              <w:t>/5/20</w:t>
            </w:r>
            <w:r>
              <w:rPr>
                <w:rFonts w:eastAsia="Times New Roman"/>
                <w:szCs w:val="28"/>
                <w:lang w:val="en" w:eastAsia="vi-VN"/>
              </w:rPr>
              <w:t>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1D7EDB" w14:textId="77777777" w:rsidR="003D4BD0" w:rsidRPr="00874A2A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Họp chi bộ làm lễ Kết nạp đảng viên cho cô Hồ Thị Sanh</w:t>
            </w:r>
          </w:p>
        </w:tc>
      </w:tr>
      <w:tr w:rsidR="003D4BD0" w:rsidRPr="00464D91" w14:paraId="13AF3721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8544C0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08/5/2025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AB6785" w14:textId="77777777" w:rsidR="003D4BD0" w:rsidRPr="00874A2A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- Họp HĐSP</w:t>
            </w:r>
          </w:p>
        </w:tc>
      </w:tr>
      <w:tr w:rsidR="00EE66A8" w:rsidRPr="00464D91" w14:paraId="0D87CEF2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219D1C" w14:textId="79D18941" w:rsidR="00EE66A8" w:rsidRDefault="00EE66A8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9/5/2025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950FB1" w14:textId="51FFB861" w:rsidR="00EE66A8" w:rsidRDefault="00EE66A8" w:rsidP="001006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Tập huấn PCCC. Tại</w:t>
            </w:r>
            <w:r w:rsidRPr="00EE66A8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EE66A8">
              <w:t>Nhà đa năng của Trường PTDTBT Tiểu học Chà Vàl</w:t>
            </w:r>
          </w:p>
        </w:tc>
      </w:tr>
      <w:tr w:rsidR="003D4BD0" w:rsidRPr="00464D91" w14:paraId="51551621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2B059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 w:rsidRPr="00593209">
              <w:t>12/5</w:t>
            </w:r>
            <w:r>
              <w:t>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942B7C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</w:t>
            </w:r>
            <w:r w:rsidRPr="00593209">
              <w:t xml:space="preserve"> Hội nghị giao ban Hiệu trưởng các CSGD</w:t>
            </w:r>
          </w:p>
        </w:tc>
      </w:tr>
      <w:tr w:rsidR="003D4BD0" w:rsidRPr="00464D91" w14:paraId="60934F56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93F7F6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14/5/2025</w:t>
            </w:r>
          </w:p>
          <w:p w14:paraId="386563EE" w14:textId="77777777" w:rsidR="00EF509D" w:rsidRDefault="00EF509D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</w:p>
          <w:p w14:paraId="483EC0E9" w14:textId="35B7756A" w:rsidR="00EF509D" w:rsidRDefault="00EF509D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14-15/5/2025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C05B96" w14:textId="77777777" w:rsidR="003D4BD0" w:rsidRDefault="003D4BD0" w:rsidP="00100617">
            <w:pPr>
              <w:spacing w:line="276" w:lineRule="auto"/>
              <w:rPr>
                <w:bCs/>
              </w:rPr>
            </w:pPr>
            <w:r w:rsidRPr="00B01085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874A2A">
              <w:rPr>
                <w:bCs/>
              </w:rPr>
              <w:t xml:space="preserve">Tham dự Hội nghị tập huấn nâng cao năng lực công tác Y tế trường học năm 2025 </w:t>
            </w:r>
          </w:p>
          <w:p w14:paraId="2A7B8B14" w14:textId="7884D96D" w:rsidR="00EF509D" w:rsidRPr="00EF509D" w:rsidRDefault="00EF509D" w:rsidP="00100617">
            <w:pPr>
              <w:spacing w:line="276" w:lineRule="auto"/>
            </w:pPr>
            <w:r>
              <w:t xml:space="preserve">- </w:t>
            </w:r>
            <w:r w:rsidRPr="00EF509D">
              <w:t>Tham gia tập huấn kiến thức an toàn thực phẩm</w:t>
            </w:r>
          </w:p>
        </w:tc>
      </w:tr>
      <w:tr w:rsidR="003D4BD0" w:rsidRPr="00464D91" w14:paraId="36436468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7849D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15-20/5/2025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8743DD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 xml:space="preserve"> </w:t>
            </w:r>
            <w:r w:rsidRPr="00874A2A">
              <w:t>- Hoàn thành kiểm tra, đánh giá kết quả giáo dục cuối năm học 2024-2025 (cấp học Mầm non)</w:t>
            </w:r>
            <w:r>
              <w:t>.</w:t>
            </w:r>
          </w:p>
        </w:tc>
      </w:tr>
      <w:tr w:rsidR="003D4BD0" w:rsidRPr="00464D91" w14:paraId="5B57C0CF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6FAB91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20/5/2025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15C5F3" w14:textId="77777777" w:rsidR="003D4BD0" w:rsidRPr="00874A2A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Cs/>
                <w:szCs w:val="28"/>
                <w:lang w:val="en" w:eastAsia="vi-VN"/>
              </w:rPr>
            </w:pPr>
            <w:r w:rsidRPr="00874A2A">
              <w:rPr>
                <w:rFonts w:eastAsia="Times New Roman"/>
                <w:bCs/>
                <w:szCs w:val="28"/>
                <w:lang w:eastAsia="vi-VN"/>
              </w:rPr>
              <w:t>-</w:t>
            </w:r>
            <w:r>
              <w:rPr>
                <w:rFonts w:eastAsia="Times New Roman"/>
                <w:bCs/>
                <w:szCs w:val="28"/>
                <w:lang w:eastAsia="vi-VN"/>
              </w:rPr>
              <w:t xml:space="preserve"> </w:t>
            </w:r>
            <w:r w:rsidRPr="00874A2A">
              <w:rPr>
                <w:rFonts w:eastAsia="Times New Roman"/>
                <w:bCs/>
                <w:szCs w:val="28"/>
                <w:lang w:eastAsia="vi-VN"/>
              </w:rPr>
              <w:t>Nộp báo cáo tổng kết kiểm tra nội bộ trường học năm học 2024-2025 (Bộ phận Thanh tra nhận)</w:t>
            </w:r>
          </w:p>
        </w:tc>
      </w:tr>
      <w:tr w:rsidR="003D4BD0" w:rsidRPr="00464D91" w14:paraId="4F54EE3C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CB49E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20-25/5/2025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F9EF0F" w14:textId="77777777" w:rsidR="003D4BD0" w:rsidRPr="00D47971" w:rsidRDefault="003D4BD0" w:rsidP="001006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Cs/>
                <w:szCs w:val="28"/>
                <w:lang w:val="en" w:eastAsia="vi-VN"/>
              </w:rPr>
            </w:pPr>
            <w:r w:rsidRPr="00874A2A">
              <w:rPr>
                <w:rFonts w:eastAsia="Times New Roman"/>
                <w:bCs/>
                <w:szCs w:val="28"/>
                <w:lang w:eastAsia="vi-VN"/>
              </w:rPr>
              <w:t>- Báo cáo tổng kết năm học theo đề cương và thống kê số liệu</w:t>
            </w:r>
          </w:p>
        </w:tc>
      </w:tr>
      <w:tr w:rsidR="00A04630" w:rsidRPr="00464D91" w14:paraId="38C992C5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C8747F" w14:textId="6A1DB953" w:rsidR="00A04630" w:rsidRDefault="00A0463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>1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>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2A09E0" w14:textId="4058AC96" w:rsidR="00A04630" w:rsidRPr="00A04630" w:rsidRDefault="00A04630" w:rsidP="00A04630">
            <w:pPr>
              <w:spacing w:line="276" w:lineRule="auto"/>
              <w:rPr>
                <w:szCs w:val="28"/>
                <w:lang w:val="it-IT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- Các lớp tiến hành họp Phụ Huynh và</w:t>
            </w:r>
            <w:r w:rsidRPr="005E6AE6">
              <w:rPr>
                <w:szCs w:val="28"/>
                <w:lang w:val="it-IT"/>
              </w:rPr>
              <w:t xml:space="preserve"> bàn giao CSVC, HS cho địa phương trong thời gian nghỉ hè</w:t>
            </w:r>
          </w:p>
        </w:tc>
      </w:tr>
      <w:tr w:rsidR="003D4BD0" w:rsidRPr="00464D91" w14:paraId="4A2DCE51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F75A3B" w14:textId="77777777" w:rsidR="00A04630" w:rsidRDefault="00A0463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</w:p>
          <w:p w14:paraId="004D95F1" w14:textId="77777777" w:rsidR="00A04630" w:rsidRDefault="00A0463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</w:p>
          <w:p w14:paraId="67340550" w14:textId="77777777" w:rsidR="00A04630" w:rsidRDefault="00A0463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</w:p>
          <w:p w14:paraId="08446132" w14:textId="3B7DE12B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22/5/2025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584D76" w14:textId="77777777" w:rsidR="003D4BD0" w:rsidRDefault="003D4BD0" w:rsidP="00100617">
            <w:pPr>
              <w:spacing w:line="276" w:lineRule="auto"/>
              <w:rPr>
                <w:szCs w:val="28"/>
                <w:lang w:val="it-IT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- Các lớp tiến hành họp Phụ Huynh và</w:t>
            </w:r>
            <w:r w:rsidRPr="005E6AE6">
              <w:rPr>
                <w:szCs w:val="28"/>
                <w:lang w:val="it-IT"/>
              </w:rPr>
              <w:t xml:space="preserve"> bàn giao CSVC, HS cho địa phương trong thời gian nghỉ hè</w:t>
            </w:r>
          </w:p>
          <w:p w14:paraId="42517622" w14:textId="58D85824" w:rsidR="00A04630" w:rsidRPr="00A04630" w:rsidRDefault="00A04630" w:rsidP="00A04630">
            <w:pPr>
              <w:spacing w:line="276" w:lineRule="auto"/>
              <w:rPr>
                <w:szCs w:val="28"/>
              </w:rPr>
            </w:pPr>
            <w:r w:rsidRPr="00A04630">
              <w:rPr>
                <w:szCs w:val="28"/>
              </w:rPr>
              <w:t xml:space="preserve">- Tham gia </w:t>
            </w:r>
            <w:r w:rsidRPr="00A04630">
              <w:rPr>
                <w:szCs w:val="28"/>
              </w:rPr>
              <w:t>Giao lưu văn hóa thể thao chào mừng kỷ niệm 50 năm ngày giải phóng miền Nam, thống nhất đất nước (30/4/1975-30/4/2025) - Kỷ niệm 135 năm ngày sinh Chủ Tịch Hồ Chí Minh- Chào mừng ra mắt Lịch sử đấu tranh cách mạng và xây dựng xã Đắc Pring 1945-2025 và hưởng ứng tháng Công nhân 2025</w:t>
            </w:r>
            <w:r w:rsidRPr="00A04630">
              <w:rPr>
                <w:szCs w:val="28"/>
              </w:rPr>
              <w:t xml:space="preserve">. Tại </w:t>
            </w:r>
            <w:r w:rsidRPr="00A04630">
              <w:rPr>
                <w:szCs w:val="28"/>
              </w:rPr>
              <w:t>UBND xã Đắc Pring</w:t>
            </w:r>
            <w:r>
              <w:rPr>
                <w:szCs w:val="28"/>
              </w:rPr>
              <w:t>(Đến ngày 23)</w:t>
            </w:r>
          </w:p>
        </w:tc>
      </w:tr>
      <w:tr w:rsidR="00A04630" w:rsidRPr="00464D91" w14:paraId="4E7A735A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C57826" w14:textId="7BEFEEA8" w:rsidR="00A04630" w:rsidRDefault="00A0463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>3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>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F2C7D" w14:textId="2E8B7E83" w:rsidR="00A04630" w:rsidRPr="00A04630" w:rsidRDefault="00A04630" w:rsidP="00A04630">
            <w:pPr>
              <w:spacing w:line="276" w:lineRule="auto"/>
              <w:rPr>
                <w:rFonts w:eastAsia="Times New Roman"/>
                <w:bCs/>
                <w:szCs w:val="28"/>
                <w:lang w:eastAsia="vi-VN"/>
              </w:rPr>
            </w:pPr>
            <w:r w:rsidRPr="00A04630">
              <w:rPr>
                <w:rFonts w:eastAsia="Times New Roman"/>
                <w:bCs/>
                <w:szCs w:val="28"/>
                <w:lang w:eastAsia="vi-VN"/>
              </w:rPr>
              <w:t>-</w:t>
            </w:r>
            <w:r>
              <w:rPr>
                <w:rFonts w:eastAsia="Times New Roman"/>
                <w:bCs/>
                <w:szCs w:val="28"/>
                <w:lang w:eastAsia="vi-VN"/>
              </w:rPr>
              <w:t xml:space="preserve"> </w:t>
            </w:r>
            <w:r w:rsidRPr="00A04630">
              <w:rPr>
                <w:rFonts w:eastAsia="Times New Roman"/>
                <w:bCs/>
                <w:szCs w:val="28"/>
                <w:lang w:eastAsia="vi-VN"/>
              </w:rPr>
              <w:t xml:space="preserve">Dự </w:t>
            </w:r>
            <w:r w:rsidRPr="00A04630">
              <w:rPr>
                <w:rFonts w:eastAsia="Times New Roman"/>
                <w:bCs/>
                <w:szCs w:val="28"/>
                <w:lang w:eastAsia="vi-VN"/>
              </w:rPr>
              <w:t>Hội nghị triển khai thực hiện công tác tuyển sinh Mầm non, lớp 1, lớp 6 năm học 2025-2026</w:t>
            </w:r>
          </w:p>
        </w:tc>
      </w:tr>
      <w:tr w:rsidR="003D4BD0" w:rsidRPr="00464D91" w14:paraId="25A7BF7D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50DCB4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26-28/5/2025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2FD914" w14:textId="77777777" w:rsidR="003D4BD0" w:rsidRDefault="003D4BD0" w:rsidP="00100617">
            <w:pPr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 xml:space="preserve">- </w:t>
            </w:r>
            <w:r>
              <w:t>H</w:t>
            </w:r>
            <w:r w:rsidRPr="00874A2A">
              <w:t>ướng dẫn tổ chức hoạt động chăm sóc và đảm  bảo an toàn cho trẻ trong hè.</w:t>
            </w:r>
          </w:p>
        </w:tc>
      </w:tr>
      <w:tr w:rsidR="003D4BD0" w:rsidRPr="00464D91" w14:paraId="321B71AA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69F58E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</w:p>
          <w:p w14:paraId="0EFE0595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26-31/5/2025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28D30F" w14:textId="77777777" w:rsidR="003D4BD0" w:rsidRDefault="003D4BD0" w:rsidP="00100617">
            <w:pPr>
              <w:spacing w:line="276" w:lineRule="auto"/>
              <w:rPr>
                <w:szCs w:val="28"/>
              </w:rPr>
            </w:pPr>
            <w:r w:rsidRPr="003B60B3">
              <w:rPr>
                <w:szCs w:val="28"/>
              </w:rPr>
              <w:t xml:space="preserve"> </w:t>
            </w:r>
            <w:r w:rsidRPr="00874A2A">
              <w:rPr>
                <w:szCs w:val="28"/>
              </w:rPr>
              <w:t xml:space="preserve">- </w:t>
            </w:r>
            <w:r>
              <w:rPr>
                <w:szCs w:val="28"/>
              </w:rPr>
              <w:t>T</w:t>
            </w:r>
            <w:r w:rsidRPr="00874A2A">
              <w:rPr>
                <w:szCs w:val="28"/>
              </w:rPr>
              <w:t xml:space="preserve">ổ chức Lễ ra trường và bế giảng năm học 2024-2025 </w:t>
            </w:r>
          </w:p>
          <w:p w14:paraId="3335CD8D" w14:textId="77777777" w:rsidR="003D4BD0" w:rsidRDefault="003D4BD0" w:rsidP="00100617">
            <w:pPr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szCs w:val="28"/>
              </w:rPr>
              <w:t xml:space="preserve">- </w:t>
            </w:r>
            <w:r w:rsidRPr="00874A2A">
              <w:rPr>
                <w:szCs w:val="28"/>
              </w:rPr>
              <w:t>Báo cáo kết quả cuối năm học 2024-2025 về Phòng GDĐT và cập nhập kết quả giáo dục trên cơ sở dữ liệu và trên vn.ed</w:t>
            </w:r>
            <w:r>
              <w:rPr>
                <w:szCs w:val="28"/>
              </w:rPr>
              <w:t>u</w:t>
            </w:r>
          </w:p>
        </w:tc>
      </w:tr>
      <w:tr w:rsidR="003D4BD0" w:rsidRPr="00464D91" w14:paraId="4308F96D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45F9F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>29-30/5/2025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3540F0" w14:textId="77777777" w:rsidR="003D4BD0" w:rsidRDefault="003D4BD0" w:rsidP="00100617">
            <w:pPr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t xml:space="preserve">- Bàn giao Hồ sơ trẻ 5-6 tuổi vào lớp 1 cho trường PTDTBT THLX </w:t>
            </w:r>
            <w:r w:rsidRPr="00E265FC">
              <w:rPr>
                <w:bCs/>
                <w:szCs w:val="28"/>
              </w:rPr>
              <w:t>Đắc Pring - Đắc Pre</w:t>
            </w:r>
            <w:r>
              <w:rPr>
                <w:rFonts w:eastAsia="Times New Roman"/>
                <w:bCs/>
                <w:szCs w:val="28"/>
                <w:lang w:val="en" w:eastAsia="vi-VN"/>
              </w:rPr>
              <w:t xml:space="preserve"> </w:t>
            </w:r>
          </w:p>
        </w:tc>
      </w:tr>
      <w:tr w:rsidR="003D4BD0" w:rsidRPr="00464D91" w14:paraId="088658DF" w14:textId="77777777" w:rsidTr="00877A38">
        <w:trPr>
          <w:trHeight w:val="1"/>
        </w:trPr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5593F4" w14:textId="77777777" w:rsidR="003D4BD0" w:rsidRDefault="003D4BD0" w:rsidP="0010061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bCs/>
                <w:szCs w:val="28"/>
                <w:lang w:val="en" w:eastAsia="vi-VN"/>
              </w:rPr>
            </w:pPr>
            <w:r>
              <w:rPr>
                <w:rFonts w:eastAsia="Times New Roman"/>
                <w:bCs/>
                <w:szCs w:val="28"/>
                <w:lang w:val="en" w:eastAsia="vi-VN"/>
              </w:rPr>
              <w:lastRenderedPageBreak/>
              <w:t>Trước 31/5/2025</w:t>
            </w:r>
          </w:p>
        </w:tc>
        <w:tc>
          <w:tcPr>
            <w:tcW w:w="7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19CACF" w14:textId="77777777" w:rsidR="003D4BD0" w:rsidRPr="000F6ED8" w:rsidRDefault="003D4BD0" w:rsidP="00100617">
            <w:pPr>
              <w:spacing w:line="276" w:lineRule="auto"/>
            </w:pPr>
            <w:r>
              <w:t xml:space="preserve"> - Xét hoàn thành chương trình GDMN cho trẻ em 5 tuổi. </w:t>
            </w:r>
          </w:p>
        </w:tc>
      </w:tr>
    </w:tbl>
    <w:p w14:paraId="592F88F4" w14:textId="77777777" w:rsidR="003D4BD0" w:rsidRPr="002E40AE" w:rsidRDefault="003D4BD0" w:rsidP="0010061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iCs/>
          <w:szCs w:val="28"/>
          <w:lang w:val="vi-VN" w:eastAsia="vi-VN"/>
        </w:rPr>
      </w:pPr>
      <w:r w:rsidRPr="008167D4">
        <w:rPr>
          <w:szCs w:val="28"/>
          <w:lang w:val="vi-VN"/>
        </w:rPr>
        <w:t>Trên đây là kế hoạ</w:t>
      </w:r>
      <w:r>
        <w:rPr>
          <w:szCs w:val="28"/>
          <w:lang w:val="vi-VN"/>
        </w:rPr>
        <w:t xml:space="preserve">ch tháng </w:t>
      </w:r>
      <w:r>
        <w:rPr>
          <w:szCs w:val="28"/>
        </w:rPr>
        <w:t xml:space="preserve">5/2025 </w:t>
      </w:r>
      <w:r w:rsidRPr="008167D4">
        <w:rPr>
          <w:szCs w:val="28"/>
          <w:lang w:val="vi-VN"/>
        </w:rPr>
        <w:t xml:space="preserve">nhà trường. </w:t>
      </w:r>
      <w:r w:rsidRPr="00110F7A">
        <w:rPr>
          <w:szCs w:val="28"/>
          <w:lang w:val="vi-VN"/>
        </w:rPr>
        <w:t>Đề nghị bộ phận chuyên môn và đội ngũ giáo viên</w:t>
      </w:r>
      <w:r w:rsidRPr="005022B1">
        <w:rPr>
          <w:szCs w:val="28"/>
          <w:lang w:val="vi-VN"/>
        </w:rPr>
        <w:t>, nhân viên</w:t>
      </w:r>
      <w:r w:rsidRPr="00110F7A">
        <w:rPr>
          <w:szCs w:val="28"/>
          <w:lang w:val="vi-VN"/>
        </w:rPr>
        <w:t xml:space="preserve"> theo dõi và thực hiện.</w:t>
      </w:r>
      <w:r w:rsidRPr="003D5D80">
        <w:rPr>
          <w:szCs w:val="28"/>
          <w:lang w:val="vi-VN"/>
        </w:rPr>
        <w:t xml:space="preserve"> </w:t>
      </w:r>
      <w:r w:rsidRPr="003D5D80">
        <w:rPr>
          <w:rFonts w:eastAsia="Times New Roman"/>
          <w:iCs/>
          <w:szCs w:val="28"/>
          <w:lang w:val="vi-VN" w:eastAsia="vi-VN"/>
        </w:rPr>
        <w:t xml:space="preserve">Trong quá trình công tác nếu có thay đổi nội </w:t>
      </w:r>
      <w:r>
        <w:rPr>
          <w:rFonts w:eastAsia="Times New Roman"/>
          <w:iCs/>
          <w:szCs w:val="28"/>
          <w:lang w:val="vi-VN" w:eastAsia="vi-VN"/>
        </w:rPr>
        <w:t>dung công tác, nhà trường sẽ th</w:t>
      </w:r>
      <w:r w:rsidRPr="00343434">
        <w:rPr>
          <w:rFonts w:eastAsia="Times New Roman"/>
          <w:iCs/>
          <w:szCs w:val="28"/>
          <w:lang w:val="vi-VN" w:eastAsia="vi-VN"/>
        </w:rPr>
        <w:t>ô</w:t>
      </w:r>
      <w:r w:rsidRPr="003D5D80">
        <w:rPr>
          <w:rFonts w:eastAsia="Times New Roman"/>
          <w:iCs/>
          <w:szCs w:val="28"/>
          <w:lang w:val="vi-VN" w:eastAsia="vi-VN"/>
        </w:rPr>
        <w:t>ng báo điều chỉnh, bổ sung qua lịch công tác hàng tuần của nhà trường.</w:t>
      </w:r>
    </w:p>
    <w:p w14:paraId="0FA5F147" w14:textId="77777777" w:rsidR="003D4BD0" w:rsidRPr="00251562" w:rsidRDefault="003D4BD0" w:rsidP="00100617">
      <w:pPr>
        <w:tabs>
          <w:tab w:val="num" w:pos="180"/>
        </w:tabs>
        <w:spacing w:line="276" w:lineRule="auto"/>
        <w:rPr>
          <w:b/>
          <w:szCs w:val="28"/>
          <w:lang w:val="vi-VN"/>
        </w:rPr>
      </w:pPr>
      <w:r w:rsidRPr="00110F7A">
        <w:rPr>
          <w:b/>
          <w:i/>
          <w:sz w:val="24"/>
          <w:lang w:val="vi-VN"/>
        </w:rPr>
        <w:t xml:space="preserve">Nơi nhận:                                              </w:t>
      </w:r>
      <w:r w:rsidRPr="00F40B64">
        <w:rPr>
          <w:b/>
          <w:i/>
          <w:sz w:val="24"/>
          <w:lang w:val="vi-VN"/>
        </w:rPr>
        <w:t xml:space="preserve"> </w:t>
      </w:r>
      <w:r w:rsidRPr="00110F7A">
        <w:rPr>
          <w:b/>
          <w:i/>
          <w:sz w:val="24"/>
          <w:lang w:val="vi-VN"/>
        </w:rPr>
        <w:t xml:space="preserve">      </w:t>
      </w:r>
      <w:r w:rsidRPr="00F40B64">
        <w:rPr>
          <w:b/>
          <w:i/>
          <w:sz w:val="24"/>
          <w:lang w:val="vi-VN"/>
        </w:rPr>
        <w:t xml:space="preserve">       </w:t>
      </w:r>
      <w:r w:rsidRPr="00110F7A">
        <w:rPr>
          <w:b/>
          <w:i/>
          <w:sz w:val="24"/>
          <w:lang w:val="vi-VN"/>
        </w:rPr>
        <w:t xml:space="preserve">   </w:t>
      </w:r>
      <w:r w:rsidRPr="00F40B64">
        <w:rPr>
          <w:b/>
          <w:i/>
          <w:sz w:val="24"/>
          <w:lang w:val="vi-VN"/>
        </w:rPr>
        <w:t xml:space="preserve">         </w:t>
      </w:r>
      <w:r w:rsidRPr="00110F7A">
        <w:rPr>
          <w:b/>
          <w:i/>
          <w:sz w:val="24"/>
          <w:lang w:val="vi-VN"/>
        </w:rPr>
        <w:t xml:space="preserve">   </w:t>
      </w:r>
      <w:r>
        <w:rPr>
          <w:b/>
          <w:i/>
          <w:sz w:val="24"/>
        </w:rPr>
        <w:t xml:space="preserve">     </w:t>
      </w:r>
      <w:r w:rsidRPr="00251562">
        <w:rPr>
          <w:b/>
          <w:szCs w:val="28"/>
          <w:lang w:val="vi-VN"/>
        </w:rPr>
        <w:t>HIỆU TRƯỞNG</w:t>
      </w:r>
    </w:p>
    <w:p w14:paraId="6C25F533" w14:textId="77777777" w:rsidR="003D4BD0" w:rsidRPr="00251562" w:rsidRDefault="003D4BD0" w:rsidP="00100617">
      <w:pPr>
        <w:tabs>
          <w:tab w:val="num" w:pos="180"/>
        </w:tabs>
        <w:spacing w:line="276" w:lineRule="auto"/>
        <w:rPr>
          <w:sz w:val="22"/>
          <w:szCs w:val="22"/>
          <w:lang w:val="vi-VN"/>
        </w:rPr>
      </w:pPr>
      <w:r w:rsidRPr="00251562">
        <w:rPr>
          <w:sz w:val="22"/>
          <w:szCs w:val="22"/>
          <w:lang w:val="vi-VN"/>
        </w:rPr>
        <w:t>- Bộ phận CM nhà trường (Theo dõi T/h);</w:t>
      </w:r>
    </w:p>
    <w:p w14:paraId="073C9F84" w14:textId="77777777" w:rsidR="003D4BD0" w:rsidRPr="00251562" w:rsidRDefault="003D4BD0" w:rsidP="00100617">
      <w:pPr>
        <w:tabs>
          <w:tab w:val="num" w:pos="180"/>
        </w:tabs>
        <w:spacing w:line="276" w:lineRule="auto"/>
        <w:rPr>
          <w:sz w:val="22"/>
          <w:szCs w:val="22"/>
          <w:lang w:val="vi-VN"/>
        </w:rPr>
      </w:pPr>
      <w:r w:rsidRPr="00251562">
        <w:rPr>
          <w:sz w:val="22"/>
          <w:szCs w:val="22"/>
          <w:lang w:val="vi-VN"/>
        </w:rPr>
        <w:t>- GVCN các lớp (T/h);</w:t>
      </w:r>
    </w:p>
    <w:p w14:paraId="3BC03357" w14:textId="049768A4" w:rsidR="003D4BD0" w:rsidRDefault="003D4BD0" w:rsidP="00100617">
      <w:pPr>
        <w:tabs>
          <w:tab w:val="num" w:pos="180"/>
        </w:tabs>
        <w:spacing w:line="276" w:lineRule="auto"/>
        <w:rPr>
          <w:sz w:val="22"/>
          <w:szCs w:val="22"/>
        </w:rPr>
      </w:pPr>
      <w:r w:rsidRPr="00251562">
        <w:rPr>
          <w:sz w:val="22"/>
          <w:szCs w:val="22"/>
          <w:lang w:val="vi-VN"/>
        </w:rPr>
        <w:t xml:space="preserve">- Lưu: </w:t>
      </w:r>
      <w:r>
        <w:rPr>
          <w:sz w:val="22"/>
          <w:szCs w:val="22"/>
        </w:rPr>
        <w:t>VT</w:t>
      </w:r>
      <w:r w:rsidR="00100617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                                      </w:t>
      </w:r>
    </w:p>
    <w:p w14:paraId="577E66C6" w14:textId="77777777" w:rsidR="003D4BD0" w:rsidRDefault="003D4BD0" w:rsidP="00100617">
      <w:pPr>
        <w:tabs>
          <w:tab w:val="num" w:pos="1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B5C174A" w14:textId="77777777" w:rsidR="00100617" w:rsidRPr="00022B00" w:rsidRDefault="00100617" w:rsidP="00100617">
      <w:pPr>
        <w:tabs>
          <w:tab w:val="num" w:pos="180"/>
        </w:tabs>
        <w:spacing w:line="276" w:lineRule="auto"/>
        <w:rPr>
          <w:sz w:val="22"/>
          <w:szCs w:val="22"/>
        </w:rPr>
      </w:pPr>
    </w:p>
    <w:p w14:paraId="27398F6D" w14:textId="77777777" w:rsidR="003D4BD0" w:rsidRPr="00EB3729" w:rsidRDefault="003D4BD0" w:rsidP="00100617">
      <w:pPr>
        <w:spacing w:line="276" w:lineRule="auto"/>
        <w:ind w:left="5040" w:firstLine="720"/>
      </w:pPr>
      <w:r>
        <w:rPr>
          <w:b/>
          <w:szCs w:val="28"/>
        </w:rPr>
        <w:t xml:space="preserve"> Riah Thị Nhíp</w:t>
      </w:r>
    </w:p>
    <w:p w14:paraId="53F6DC55" w14:textId="661D3044" w:rsidR="00A45AD0" w:rsidRPr="00EB3729" w:rsidRDefault="00A45AD0" w:rsidP="00100617">
      <w:pPr>
        <w:spacing w:line="276" w:lineRule="auto"/>
        <w:ind w:firstLine="720"/>
        <w:jc w:val="both"/>
      </w:pPr>
    </w:p>
    <w:sectPr w:rsidR="00A45AD0" w:rsidRPr="00EB3729" w:rsidSect="003D4BD0">
      <w:headerReference w:type="default" r:id="rId7"/>
      <w:footerReference w:type="default" r:id="rId8"/>
      <w:footerReference w:type="first" r:id="rId9"/>
      <w:pgSz w:w="11907" w:h="16840" w:code="9"/>
      <w:pgMar w:top="1134" w:right="851" w:bottom="1134" w:left="1701" w:header="56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5D50" w14:textId="77777777" w:rsidR="005C67A7" w:rsidRDefault="005C67A7" w:rsidP="00347192">
      <w:r>
        <w:separator/>
      </w:r>
    </w:p>
  </w:endnote>
  <w:endnote w:type="continuationSeparator" w:id="0">
    <w:p w14:paraId="4B6B0C24" w14:textId="77777777" w:rsidR="005C67A7" w:rsidRDefault="005C67A7" w:rsidP="0034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ADF9" w14:textId="65A5E824" w:rsidR="00A6496B" w:rsidRDefault="00A6496B" w:rsidP="00777A09">
    <w:pPr>
      <w:pStyle w:val="Footer"/>
    </w:pPr>
  </w:p>
  <w:p w14:paraId="0443B335" w14:textId="77777777" w:rsidR="00347192" w:rsidRDefault="00347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833A" w14:textId="6E51A02A" w:rsidR="00A6496B" w:rsidRDefault="00A6496B">
    <w:pPr>
      <w:pStyle w:val="Footer"/>
      <w:jc w:val="right"/>
    </w:pPr>
  </w:p>
  <w:p w14:paraId="5A3FC93C" w14:textId="77777777" w:rsidR="00347192" w:rsidRDefault="00347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C9D2" w14:textId="77777777" w:rsidR="005C67A7" w:rsidRDefault="005C67A7" w:rsidP="00347192">
      <w:r>
        <w:separator/>
      </w:r>
    </w:p>
  </w:footnote>
  <w:footnote w:type="continuationSeparator" w:id="0">
    <w:p w14:paraId="29C58500" w14:textId="77777777" w:rsidR="005C67A7" w:rsidRDefault="005C67A7" w:rsidP="0034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959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DBD5D9" w14:textId="4A67324E" w:rsidR="002B75DE" w:rsidRDefault="002B75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AD702" w14:textId="77777777" w:rsidR="002B75DE" w:rsidRDefault="002B7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C67"/>
    <w:multiLevelType w:val="hybridMultilevel"/>
    <w:tmpl w:val="2FEA83DA"/>
    <w:lvl w:ilvl="0" w:tplc="4A84248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A42"/>
    <w:multiLevelType w:val="hybridMultilevel"/>
    <w:tmpl w:val="2B5CC480"/>
    <w:lvl w:ilvl="0" w:tplc="15EAF0E6">
      <w:start w:val="6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2947"/>
    <w:multiLevelType w:val="hybridMultilevel"/>
    <w:tmpl w:val="23745B66"/>
    <w:lvl w:ilvl="0" w:tplc="6B5C0402">
      <w:start w:val="14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268B"/>
    <w:multiLevelType w:val="hybridMultilevel"/>
    <w:tmpl w:val="1C16B8FC"/>
    <w:lvl w:ilvl="0" w:tplc="4386F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077E1"/>
    <w:multiLevelType w:val="hybridMultilevel"/>
    <w:tmpl w:val="441688B2"/>
    <w:lvl w:ilvl="0" w:tplc="663A1620">
      <w:start w:val="5"/>
      <w:numFmt w:val="bullet"/>
      <w:lvlText w:val="-"/>
      <w:lvlJc w:val="left"/>
      <w:pPr>
        <w:ind w:left="43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DD53C71"/>
    <w:multiLevelType w:val="hybridMultilevel"/>
    <w:tmpl w:val="964C7EB8"/>
    <w:lvl w:ilvl="0" w:tplc="48ECFD2E">
      <w:start w:val="2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59C6"/>
    <w:multiLevelType w:val="hybridMultilevel"/>
    <w:tmpl w:val="AB08FA94"/>
    <w:lvl w:ilvl="0" w:tplc="C3D8F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EA7366"/>
    <w:multiLevelType w:val="hybridMultilevel"/>
    <w:tmpl w:val="703C0E12"/>
    <w:lvl w:ilvl="0" w:tplc="4BCC2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25C42"/>
    <w:multiLevelType w:val="hybridMultilevel"/>
    <w:tmpl w:val="689451C0"/>
    <w:lvl w:ilvl="0" w:tplc="F364F93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400D1"/>
    <w:multiLevelType w:val="hybridMultilevel"/>
    <w:tmpl w:val="D13430AC"/>
    <w:lvl w:ilvl="0" w:tplc="1E284FB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30EE"/>
    <w:multiLevelType w:val="hybridMultilevel"/>
    <w:tmpl w:val="B4EA0CC6"/>
    <w:lvl w:ilvl="0" w:tplc="3EA6A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7842"/>
    <w:multiLevelType w:val="hybridMultilevel"/>
    <w:tmpl w:val="0BC00674"/>
    <w:lvl w:ilvl="0" w:tplc="19B6BFE4">
      <w:start w:val="14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42813">
    <w:abstractNumId w:val="6"/>
  </w:num>
  <w:num w:numId="2" w16cid:durableId="1505585332">
    <w:abstractNumId w:val="1"/>
  </w:num>
  <w:num w:numId="3" w16cid:durableId="794104086">
    <w:abstractNumId w:val="5"/>
  </w:num>
  <w:num w:numId="4" w16cid:durableId="16397339">
    <w:abstractNumId w:val="7"/>
  </w:num>
  <w:num w:numId="5" w16cid:durableId="1871382302">
    <w:abstractNumId w:val="2"/>
  </w:num>
  <w:num w:numId="6" w16cid:durableId="1082410548">
    <w:abstractNumId w:val="11"/>
  </w:num>
  <w:num w:numId="7" w16cid:durableId="286863934">
    <w:abstractNumId w:val="4"/>
  </w:num>
  <w:num w:numId="8" w16cid:durableId="909191850">
    <w:abstractNumId w:val="8"/>
  </w:num>
  <w:num w:numId="9" w16cid:durableId="1522938857">
    <w:abstractNumId w:val="0"/>
  </w:num>
  <w:num w:numId="10" w16cid:durableId="306512772">
    <w:abstractNumId w:val="9"/>
  </w:num>
  <w:num w:numId="11" w16cid:durableId="391078038">
    <w:abstractNumId w:val="10"/>
  </w:num>
  <w:num w:numId="12" w16cid:durableId="160407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00"/>
    <w:rsid w:val="00002D6E"/>
    <w:rsid w:val="00022B00"/>
    <w:rsid w:val="000F6364"/>
    <w:rsid w:val="000F6ED8"/>
    <w:rsid w:val="00100617"/>
    <w:rsid w:val="00107B5C"/>
    <w:rsid w:val="0012179D"/>
    <w:rsid w:val="00147F93"/>
    <w:rsid w:val="0015114C"/>
    <w:rsid w:val="0023719F"/>
    <w:rsid w:val="00244DB6"/>
    <w:rsid w:val="00246022"/>
    <w:rsid w:val="002B75DE"/>
    <w:rsid w:val="002E5001"/>
    <w:rsid w:val="002F58E7"/>
    <w:rsid w:val="00304E92"/>
    <w:rsid w:val="00336BEE"/>
    <w:rsid w:val="00347192"/>
    <w:rsid w:val="0039403D"/>
    <w:rsid w:val="00395C22"/>
    <w:rsid w:val="003B0F81"/>
    <w:rsid w:val="003C3844"/>
    <w:rsid w:val="003D0CD8"/>
    <w:rsid w:val="003D4BD0"/>
    <w:rsid w:val="00417889"/>
    <w:rsid w:val="00422A32"/>
    <w:rsid w:val="0042319A"/>
    <w:rsid w:val="004E4AB7"/>
    <w:rsid w:val="00517A23"/>
    <w:rsid w:val="00542464"/>
    <w:rsid w:val="005C67A7"/>
    <w:rsid w:val="00615C92"/>
    <w:rsid w:val="006F7650"/>
    <w:rsid w:val="00717BE8"/>
    <w:rsid w:val="00733EC9"/>
    <w:rsid w:val="00736D0D"/>
    <w:rsid w:val="0076560A"/>
    <w:rsid w:val="00777A09"/>
    <w:rsid w:val="007A5264"/>
    <w:rsid w:val="007A609D"/>
    <w:rsid w:val="007C0273"/>
    <w:rsid w:val="00863BFE"/>
    <w:rsid w:val="00874A2A"/>
    <w:rsid w:val="00877A38"/>
    <w:rsid w:val="00890608"/>
    <w:rsid w:val="008E181D"/>
    <w:rsid w:val="008F5C69"/>
    <w:rsid w:val="00940B21"/>
    <w:rsid w:val="00956079"/>
    <w:rsid w:val="00963452"/>
    <w:rsid w:val="009E1636"/>
    <w:rsid w:val="009E7FC0"/>
    <w:rsid w:val="009F6A29"/>
    <w:rsid w:val="00A04630"/>
    <w:rsid w:val="00A26ADE"/>
    <w:rsid w:val="00A40610"/>
    <w:rsid w:val="00A45AD0"/>
    <w:rsid w:val="00A6345E"/>
    <w:rsid w:val="00A6496B"/>
    <w:rsid w:val="00A66C7C"/>
    <w:rsid w:val="00B01085"/>
    <w:rsid w:val="00B22DE3"/>
    <w:rsid w:val="00BB20DF"/>
    <w:rsid w:val="00BC3040"/>
    <w:rsid w:val="00BF18E8"/>
    <w:rsid w:val="00C338A0"/>
    <w:rsid w:val="00C93377"/>
    <w:rsid w:val="00CD0187"/>
    <w:rsid w:val="00CF7CEA"/>
    <w:rsid w:val="00D47971"/>
    <w:rsid w:val="00D8693E"/>
    <w:rsid w:val="00DE0D6D"/>
    <w:rsid w:val="00DE152E"/>
    <w:rsid w:val="00E265FC"/>
    <w:rsid w:val="00E33940"/>
    <w:rsid w:val="00E33BE8"/>
    <w:rsid w:val="00E446AA"/>
    <w:rsid w:val="00E756F4"/>
    <w:rsid w:val="00E77F73"/>
    <w:rsid w:val="00EB3729"/>
    <w:rsid w:val="00EE66A8"/>
    <w:rsid w:val="00EF3EC9"/>
    <w:rsid w:val="00EF509D"/>
    <w:rsid w:val="00F43450"/>
    <w:rsid w:val="00F52B1E"/>
    <w:rsid w:val="00FD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6916D1"/>
  <w15:chartTrackingRefBased/>
  <w15:docId w15:val="{D0AFB9EA-3E35-4E5C-8718-FAF86CE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64" w:lineRule="auto"/>
        <w:ind w:left="96" w:firstLine="6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00"/>
    <w:pPr>
      <w:spacing w:before="0" w:after="0" w:line="240" w:lineRule="auto"/>
      <w:ind w:left="0" w:firstLine="0"/>
    </w:pPr>
    <w:rPr>
      <w:rFonts w:eastAsia="PMingLiU" w:cs="Times New Roman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022B00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22B0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B00"/>
    <w:rPr>
      <w:rFonts w:eastAsia="PMingLiU" w:cs="Times New Roman"/>
      <w:b/>
      <w:bCs/>
      <w:sz w:val="32"/>
      <w:szCs w:val="24"/>
      <w:lang w:eastAsia="zh-TW"/>
    </w:rPr>
  </w:style>
  <w:style w:type="character" w:customStyle="1" w:styleId="Heading2Char">
    <w:name w:val="Heading 2 Char"/>
    <w:basedOn w:val="DefaultParagraphFont"/>
    <w:link w:val="Heading2"/>
    <w:rsid w:val="00022B00"/>
    <w:rPr>
      <w:rFonts w:eastAsia="PMingLiU" w:cs="Times New Roman"/>
      <w:b/>
      <w:bCs/>
      <w:szCs w:val="24"/>
      <w:lang w:eastAsia="zh-TW"/>
    </w:rPr>
  </w:style>
  <w:style w:type="paragraph" w:styleId="NoSpacing">
    <w:name w:val="No Spacing"/>
    <w:uiPriority w:val="1"/>
    <w:qFormat/>
    <w:rsid w:val="00022B00"/>
    <w:pPr>
      <w:spacing w:before="0" w:after="0" w:line="240" w:lineRule="auto"/>
      <w:ind w:left="0" w:firstLine="0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47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192"/>
    <w:rPr>
      <w:rFonts w:eastAsia="PMingLiU" w:cs="Times New Roman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347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192"/>
    <w:rPr>
      <w:rFonts w:eastAsia="PMingLiU" w:cs="Times New Roman"/>
      <w:szCs w:val="24"/>
      <w:lang w:eastAsia="zh-TW"/>
    </w:rPr>
  </w:style>
  <w:style w:type="character" w:customStyle="1" w:styleId="fontstyle01">
    <w:name w:val="fontstyle01"/>
    <w:rsid w:val="00517A2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A6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PCX</cp:lastModifiedBy>
  <cp:revision>18</cp:revision>
  <cp:lastPrinted>2022-07-11T08:55:00Z</cp:lastPrinted>
  <dcterms:created xsi:type="dcterms:W3CDTF">2025-05-05T07:46:00Z</dcterms:created>
  <dcterms:modified xsi:type="dcterms:W3CDTF">2025-05-22T02:01:00Z</dcterms:modified>
</cp:coreProperties>
</file>